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1046" w14:textId="77777777" w:rsidR="00D3614E" w:rsidRDefault="00D3614E" w:rsidP="00A80308">
      <w:pPr>
        <w:adjustRightInd w:val="0"/>
        <w:spacing w:line="360" w:lineRule="auto"/>
        <w:rPr>
          <w:sz w:val="23"/>
          <w:szCs w:val="23"/>
        </w:rPr>
      </w:pPr>
    </w:p>
    <w:p w14:paraId="29135708" w14:textId="08814B6A" w:rsidR="00D3614E" w:rsidRPr="00D3614E" w:rsidRDefault="00283E02" w:rsidP="00D3614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83E02">
        <w:rPr>
          <w:b/>
          <w:bCs/>
          <w:sz w:val="28"/>
          <w:szCs w:val="28"/>
        </w:rPr>
        <w:t>E-SCA</w:t>
      </w:r>
      <w:r>
        <w:rPr>
          <w:rFonts w:hint="eastAsia"/>
          <w:b/>
          <w:bCs/>
          <w:sz w:val="28"/>
          <w:szCs w:val="28"/>
        </w:rPr>
        <w:t>i</w:t>
      </w:r>
      <w:r w:rsidRPr="00283E02">
        <w:rPr>
          <w:b/>
          <w:bCs/>
          <w:sz w:val="28"/>
          <w:szCs w:val="28"/>
        </w:rPr>
        <w:t>O-00</w:t>
      </w:r>
      <w:r w:rsidR="00D3614E" w:rsidRPr="00D3614E">
        <w:rPr>
          <w:rFonts w:hint="eastAsia"/>
          <w:b/>
          <w:bCs/>
          <w:sz w:val="28"/>
          <w:szCs w:val="28"/>
        </w:rPr>
        <w:t>麻醉气体模块技术规格</w:t>
      </w:r>
    </w:p>
    <w:p w14:paraId="15930E70" w14:textId="34C17589" w:rsidR="00D3614E" w:rsidRPr="00D3614E" w:rsidRDefault="00285FE8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宋体" w:hAnsi="宋体" w:cs="Arial" w:hint="eastAsia"/>
          <w:kern w:val="0"/>
          <w:sz w:val="24"/>
        </w:rPr>
        <w:t>*</w:t>
      </w:r>
      <w:r w:rsidR="00D3614E">
        <w:rPr>
          <w:rFonts w:ascii="Arial" w:hAnsi="Arial" w:cs="Arial" w:hint="eastAsia"/>
          <w:sz w:val="24"/>
        </w:rPr>
        <w:t>1.</w:t>
      </w:r>
      <w:r w:rsidR="00D3614E">
        <w:rPr>
          <w:rFonts w:ascii="Arial" w:hAnsi="Arial" w:cs="Arial" w:hint="eastAsia"/>
          <w:sz w:val="24"/>
        </w:rPr>
        <w:t>单宽度麻醉气体监测模块，与医院现有麻醉机匹配使用。</w:t>
      </w:r>
    </w:p>
    <w:p w14:paraId="26F3DE92" w14:textId="0F6EF684" w:rsidR="0018643D" w:rsidRPr="006C0C5F" w:rsidRDefault="00D3614E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hint="eastAsia"/>
          <w:sz w:val="23"/>
          <w:szCs w:val="23"/>
        </w:rPr>
        <w:t>2</w:t>
      </w:r>
      <w:r w:rsidR="00A80308">
        <w:rPr>
          <w:rFonts w:hint="eastAsia"/>
          <w:sz w:val="23"/>
          <w:szCs w:val="23"/>
        </w:rPr>
        <w:t>.</w:t>
      </w:r>
      <w:r w:rsidR="00A80308">
        <w:rPr>
          <w:rFonts w:hint="eastAsia"/>
          <w:sz w:val="23"/>
          <w:szCs w:val="23"/>
        </w:rPr>
        <w:t>麻醉</w:t>
      </w:r>
      <w:r w:rsidR="008C7515" w:rsidRPr="006C0C5F">
        <w:rPr>
          <w:rFonts w:ascii="宋体" w:hAnsi="宋体" w:cs="宋体"/>
          <w:sz w:val="23"/>
          <w:szCs w:val="23"/>
        </w:rPr>
        <w:t>气体监测模块，</w:t>
      </w:r>
      <w:r>
        <w:rPr>
          <w:rFonts w:ascii="宋体" w:hAnsi="宋体" w:cs="宋体" w:hint="eastAsia"/>
          <w:sz w:val="23"/>
          <w:szCs w:val="23"/>
        </w:rPr>
        <w:t>使用时</w:t>
      </w:r>
      <w:r w:rsidR="008C7515" w:rsidRPr="006C0C5F">
        <w:rPr>
          <w:rFonts w:ascii="宋体" w:hAnsi="宋体" w:cs="宋体"/>
          <w:sz w:val="23"/>
          <w:szCs w:val="23"/>
        </w:rPr>
        <w:t>可热插拔，</w:t>
      </w:r>
      <w:r>
        <w:rPr>
          <w:rFonts w:ascii="宋体" w:hAnsi="宋体" w:cs="宋体" w:hint="eastAsia"/>
          <w:sz w:val="23"/>
          <w:szCs w:val="23"/>
        </w:rPr>
        <w:t>麻醉机</w:t>
      </w:r>
      <w:r w:rsidR="008C7515" w:rsidRPr="006C0C5F">
        <w:rPr>
          <w:rFonts w:ascii="宋体" w:hAnsi="宋体" w:cs="宋体"/>
          <w:sz w:val="23"/>
          <w:szCs w:val="23"/>
        </w:rPr>
        <w:t>无需关机重启，</w:t>
      </w:r>
      <w:r>
        <w:rPr>
          <w:rFonts w:ascii="宋体" w:hAnsi="宋体" w:cs="宋体" w:hint="eastAsia"/>
          <w:sz w:val="23"/>
          <w:szCs w:val="23"/>
        </w:rPr>
        <w:t>麻醉机</w:t>
      </w:r>
      <w:r w:rsidR="008C7515" w:rsidRPr="006C0C5F">
        <w:rPr>
          <w:rFonts w:ascii="宋体" w:hAnsi="宋体" w:cs="宋体"/>
          <w:sz w:val="23"/>
          <w:szCs w:val="23"/>
        </w:rPr>
        <w:t>开机状态下即可更换。五种麻醉气体、CO2 、MAC</w:t>
      </w:r>
      <w:r w:rsidR="008C7515" w:rsidRPr="006C0C5F">
        <w:rPr>
          <w:rFonts w:ascii="宋体" w:hAnsi="宋体" w:cs="宋体" w:hint="eastAsia"/>
          <w:sz w:val="23"/>
          <w:szCs w:val="23"/>
        </w:rPr>
        <w:t>值等监测参数，在麻醉机原屏幕显示</w:t>
      </w:r>
      <w:r w:rsidR="0018643D" w:rsidRPr="006C0C5F">
        <w:rPr>
          <w:rFonts w:ascii="Arial" w:hAnsi="Arial" w:cs="Arial" w:hint="eastAsia"/>
          <w:sz w:val="24"/>
        </w:rPr>
        <w:t>。</w:t>
      </w:r>
    </w:p>
    <w:p w14:paraId="74AE60E0" w14:textId="05DA9688" w:rsidR="008C7515" w:rsidRPr="006C0C5F" w:rsidRDefault="00B44CD0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宋体" w:hAnsi="宋体" w:cs="Arial" w:hint="eastAsia"/>
          <w:kern w:val="0"/>
          <w:sz w:val="24"/>
        </w:rPr>
        <w:t>*</w:t>
      </w:r>
      <w:r w:rsidR="00D3614E">
        <w:rPr>
          <w:rFonts w:ascii="宋体" w:hAnsi="宋体" w:cs="宋体" w:hint="eastAsia"/>
          <w:sz w:val="23"/>
          <w:szCs w:val="23"/>
        </w:rPr>
        <w:t>3</w:t>
      </w:r>
      <w:r w:rsidR="00A80308">
        <w:rPr>
          <w:rFonts w:ascii="宋体" w:hAnsi="宋体" w:cs="宋体" w:hint="eastAsia"/>
          <w:sz w:val="23"/>
          <w:szCs w:val="23"/>
        </w:rPr>
        <w:t>.</w:t>
      </w:r>
      <w:r w:rsidR="008C7515" w:rsidRPr="006C0C5F">
        <w:rPr>
          <w:rFonts w:ascii="宋体" w:hAnsi="宋体" w:cs="宋体"/>
          <w:sz w:val="23"/>
          <w:szCs w:val="23"/>
        </w:rPr>
        <w:t>实时监测吸入、呼出CO2浓度；吸入、呼出O2</w:t>
      </w:r>
      <w:r w:rsidR="00C73F8D" w:rsidRPr="006C0C5F">
        <w:rPr>
          <w:rFonts w:ascii="宋体" w:hAnsi="宋体" w:cs="宋体"/>
          <w:sz w:val="23"/>
          <w:szCs w:val="23"/>
        </w:rPr>
        <w:t>浓度；吸入</w:t>
      </w:r>
      <w:r w:rsidR="008C7515" w:rsidRPr="006C0C5F">
        <w:rPr>
          <w:rFonts w:ascii="宋体" w:hAnsi="宋体" w:cs="宋体"/>
          <w:sz w:val="23"/>
          <w:szCs w:val="23"/>
        </w:rPr>
        <w:t>N2O浓度，并描记</w:t>
      </w:r>
      <w:r w:rsidR="008C7515" w:rsidRPr="006C0C5F">
        <w:rPr>
          <w:sz w:val="23"/>
          <w:szCs w:val="23"/>
        </w:rPr>
        <w:t>CO2</w:t>
      </w:r>
      <w:r w:rsidR="008C7515" w:rsidRPr="006C0C5F">
        <w:rPr>
          <w:rFonts w:ascii="宋体" w:hAnsi="宋体" w:cs="宋体"/>
          <w:sz w:val="23"/>
          <w:szCs w:val="23"/>
        </w:rPr>
        <w:t>或</w:t>
      </w:r>
      <w:r w:rsidR="008C7515" w:rsidRPr="006C0C5F">
        <w:rPr>
          <w:sz w:val="23"/>
          <w:szCs w:val="23"/>
        </w:rPr>
        <w:t>N2O</w:t>
      </w:r>
      <w:r w:rsidR="008C7515" w:rsidRPr="006C0C5F">
        <w:rPr>
          <w:rFonts w:ascii="宋体" w:hAnsi="宋体" w:cs="宋体"/>
          <w:sz w:val="23"/>
          <w:szCs w:val="23"/>
        </w:rPr>
        <w:t>波形</w:t>
      </w:r>
    </w:p>
    <w:p w14:paraId="60C76969" w14:textId="4E93FC04" w:rsidR="0018643D" w:rsidRPr="006C0C5F" w:rsidRDefault="00C13977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宋体" w:hAnsi="宋体" w:cs="Arial" w:hint="eastAsia"/>
          <w:kern w:val="0"/>
          <w:sz w:val="24"/>
        </w:rPr>
        <w:t>*</w:t>
      </w:r>
      <w:r w:rsidR="00D3614E">
        <w:rPr>
          <w:rFonts w:ascii="Arial" w:hAnsi="Arial" w:cs="Arial" w:hint="eastAsia"/>
          <w:sz w:val="24"/>
        </w:rPr>
        <w:t>4</w:t>
      </w:r>
      <w:r w:rsidR="00A80308">
        <w:rPr>
          <w:rFonts w:ascii="Arial" w:hAnsi="Arial" w:cs="Arial" w:hint="eastAsia"/>
          <w:sz w:val="24"/>
        </w:rPr>
        <w:t>.</w:t>
      </w:r>
      <w:r w:rsidR="0018643D" w:rsidRPr="006C0C5F">
        <w:rPr>
          <w:rFonts w:ascii="Arial" w:hAnsi="Arial" w:cs="Arial" w:hint="eastAsia"/>
          <w:sz w:val="24"/>
        </w:rPr>
        <w:t>旁路式</w:t>
      </w:r>
      <w:r w:rsidR="0018643D" w:rsidRPr="006C0C5F">
        <w:rPr>
          <w:rFonts w:ascii="Arial" w:hAnsi="Arial" w:cs="Arial" w:hint="eastAsia"/>
          <w:sz w:val="24"/>
        </w:rPr>
        <w:t>5</w:t>
      </w:r>
      <w:r w:rsidR="0018643D" w:rsidRPr="006C0C5F">
        <w:rPr>
          <w:rFonts w:ascii="Arial" w:hAnsi="Arial" w:cs="Arial" w:hint="eastAsia"/>
          <w:sz w:val="24"/>
        </w:rPr>
        <w:t>种麻药吸入、呼出浓度监测；麻药自动识别功能；混合不同浓度笑气麻药</w:t>
      </w:r>
      <w:r w:rsidR="0018643D" w:rsidRPr="006C0C5F">
        <w:rPr>
          <w:rFonts w:ascii="Arial" w:hAnsi="Arial" w:cs="Arial" w:hint="eastAsia"/>
          <w:sz w:val="24"/>
        </w:rPr>
        <w:t>MAC</w:t>
      </w:r>
      <w:r w:rsidR="0018643D" w:rsidRPr="006C0C5F">
        <w:rPr>
          <w:rFonts w:ascii="Arial" w:hAnsi="Arial" w:cs="Arial" w:hint="eastAsia"/>
          <w:sz w:val="24"/>
        </w:rPr>
        <w:t>值检测；未知气体浓度检测</w:t>
      </w:r>
    </w:p>
    <w:p w14:paraId="5D23BAAF" w14:textId="67D34C11" w:rsidR="0018643D" w:rsidRPr="00827F80" w:rsidRDefault="00D3614E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</w:t>
      </w:r>
      <w:r w:rsidR="00A80308">
        <w:rPr>
          <w:rFonts w:ascii="Arial" w:hAnsi="Arial" w:cs="Arial" w:hint="eastAsia"/>
          <w:sz w:val="24"/>
        </w:rPr>
        <w:t>.</w:t>
      </w:r>
      <w:r w:rsidR="0018643D" w:rsidRPr="00827F80">
        <w:rPr>
          <w:rFonts w:ascii="Arial" w:hAnsi="Arial" w:cs="Arial" w:hint="eastAsia"/>
          <w:sz w:val="24"/>
        </w:rPr>
        <w:t>O2</w:t>
      </w:r>
      <w:r w:rsidR="0018643D" w:rsidRPr="00827F80">
        <w:rPr>
          <w:rFonts w:ascii="Arial" w:hAnsi="Arial" w:cs="Arial" w:hint="eastAsia"/>
          <w:sz w:val="24"/>
        </w:rPr>
        <w:t>测量方式：顺磁氧测量技术；测量范围：</w:t>
      </w:r>
      <w:r w:rsidR="0018643D" w:rsidRPr="00827F80">
        <w:rPr>
          <w:rFonts w:ascii="Arial" w:hAnsi="Arial" w:cs="Arial" w:hint="eastAsia"/>
          <w:sz w:val="24"/>
        </w:rPr>
        <w:t>0-100%</w:t>
      </w:r>
    </w:p>
    <w:p w14:paraId="3EBDA7BD" w14:textId="751BF376" w:rsidR="0018643D" w:rsidRPr="00827F80" w:rsidRDefault="00D3614E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6</w:t>
      </w:r>
      <w:r w:rsidR="00A80308">
        <w:rPr>
          <w:rFonts w:ascii="Arial" w:hAnsi="Arial" w:cs="Arial" w:hint="eastAsia"/>
          <w:sz w:val="24"/>
        </w:rPr>
        <w:t>.</w:t>
      </w:r>
      <w:r w:rsidR="0018643D" w:rsidRPr="00827F80">
        <w:rPr>
          <w:rFonts w:ascii="Arial" w:hAnsi="Arial" w:cs="Arial" w:hint="eastAsia"/>
          <w:sz w:val="24"/>
        </w:rPr>
        <w:t>CO2</w:t>
      </w:r>
      <w:r w:rsidR="0018643D" w:rsidRPr="00827F80">
        <w:rPr>
          <w:rFonts w:ascii="Arial" w:hAnsi="Arial" w:cs="Arial" w:hint="eastAsia"/>
          <w:sz w:val="24"/>
        </w:rPr>
        <w:t>测量方式：红外测量技术；测量范围：</w:t>
      </w:r>
      <w:r w:rsidR="0018643D" w:rsidRPr="00827F80">
        <w:rPr>
          <w:rFonts w:ascii="Arial" w:hAnsi="Arial" w:cs="Arial" w:hint="eastAsia"/>
          <w:sz w:val="24"/>
        </w:rPr>
        <w:t>0-15%</w:t>
      </w:r>
      <w:r w:rsidR="0018643D" w:rsidRPr="00827F80">
        <w:rPr>
          <w:rFonts w:ascii="Arial" w:hAnsi="Arial" w:cs="Arial" w:hint="eastAsia"/>
          <w:sz w:val="24"/>
        </w:rPr>
        <w:t>；</w:t>
      </w:r>
    </w:p>
    <w:p w14:paraId="0CD8C12D" w14:textId="6406B39D" w:rsidR="0018643D" w:rsidRDefault="00D3614E" w:rsidP="00A80308">
      <w:pPr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7</w:t>
      </w:r>
      <w:r w:rsidR="00A80308">
        <w:rPr>
          <w:rFonts w:ascii="Arial" w:hAnsi="Arial" w:cs="Arial" w:hint="eastAsia"/>
          <w:sz w:val="24"/>
        </w:rPr>
        <w:t>.</w:t>
      </w:r>
      <w:r w:rsidR="0018643D" w:rsidRPr="00827F80">
        <w:rPr>
          <w:rFonts w:ascii="Arial" w:hAnsi="Arial" w:cs="Arial" w:hint="eastAsia"/>
          <w:sz w:val="24"/>
        </w:rPr>
        <w:t>N2O</w:t>
      </w:r>
      <w:r w:rsidR="0018643D" w:rsidRPr="00827F80">
        <w:rPr>
          <w:rFonts w:ascii="Arial" w:hAnsi="Arial" w:cs="Arial" w:hint="eastAsia"/>
          <w:sz w:val="24"/>
        </w:rPr>
        <w:t>测量方式：红外测量技术；测量范围：</w:t>
      </w:r>
      <w:r w:rsidR="0018643D" w:rsidRPr="00827F80">
        <w:rPr>
          <w:rFonts w:ascii="Arial" w:hAnsi="Arial" w:cs="Arial" w:hint="eastAsia"/>
          <w:sz w:val="24"/>
        </w:rPr>
        <w:t>0-100%</w:t>
      </w:r>
      <w:r w:rsidR="0018643D" w:rsidRPr="00827F80">
        <w:rPr>
          <w:rFonts w:ascii="Arial" w:hAnsi="Arial" w:cs="Arial" w:hint="eastAsia"/>
          <w:sz w:val="24"/>
        </w:rPr>
        <w:t>；</w:t>
      </w:r>
    </w:p>
    <w:p w14:paraId="56A1E672" w14:textId="77777777" w:rsidR="00D11A25" w:rsidRPr="0018643D" w:rsidRDefault="00D11A25"/>
    <w:sectPr w:rsidR="00D11A25" w:rsidRPr="0018643D" w:rsidSect="00DD7D9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4069" w14:textId="77777777" w:rsidR="003058E4" w:rsidRDefault="003058E4" w:rsidP="0018643D">
      <w:r>
        <w:separator/>
      </w:r>
    </w:p>
  </w:endnote>
  <w:endnote w:type="continuationSeparator" w:id="0">
    <w:p w14:paraId="06A041DD" w14:textId="77777777" w:rsidR="003058E4" w:rsidRDefault="003058E4" w:rsidP="001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C5AD" w14:textId="77777777" w:rsidR="00DD7D98" w:rsidRDefault="00DD7D98" w:rsidP="00DD7D98">
    <w:pPr>
      <w:pStyle w:val="a5"/>
      <w:ind w:firstLineChars="2950" w:firstLine="53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93DF" w14:textId="77777777" w:rsidR="003058E4" w:rsidRDefault="003058E4" w:rsidP="0018643D">
      <w:r>
        <w:separator/>
      </w:r>
    </w:p>
  </w:footnote>
  <w:footnote w:type="continuationSeparator" w:id="0">
    <w:p w14:paraId="57158550" w14:textId="77777777" w:rsidR="003058E4" w:rsidRDefault="003058E4" w:rsidP="0018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D5B0" w14:textId="77777777" w:rsidR="00DD7D98" w:rsidRDefault="00DD7D98" w:rsidP="00DD7D98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D4F"/>
    <w:multiLevelType w:val="multilevel"/>
    <w:tmpl w:val="FFF63C54"/>
    <w:lvl w:ilvl="0">
      <w:start w:val="1"/>
      <w:numFmt w:val="decimal"/>
      <w:lvlText w:val="3.3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3.%3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066572F5"/>
    <w:multiLevelType w:val="multilevel"/>
    <w:tmpl w:val="20305384"/>
    <w:lvl w:ilvl="0">
      <w:start w:val="1"/>
      <w:numFmt w:val="decimal"/>
      <w:lvlText w:val="3.5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5.%3"/>
      <w:lvlJc w:val="left"/>
      <w:pPr>
        <w:tabs>
          <w:tab w:val="num" w:pos="737"/>
        </w:tabs>
        <w:ind w:left="737" w:hanging="737"/>
      </w:pPr>
      <w:rPr>
        <w:rFonts w:hint="eastAsi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 w15:restartNumberingAfterBreak="0">
    <w:nsid w:val="13945A6F"/>
    <w:multiLevelType w:val="hybridMultilevel"/>
    <w:tmpl w:val="184EACBA"/>
    <w:lvl w:ilvl="0" w:tplc="BF5A889A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987C40"/>
    <w:multiLevelType w:val="multilevel"/>
    <w:tmpl w:val="6032F770"/>
    <w:lvl w:ilvl="0">
      <w:start w:val="1"/>
      <w:numFmt w:val="decimal"/>
      <w:lvlText w:val="3.1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1.%3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 w15:restartNumberingAfterBreak="0">
    <w:nsid w:val="40FB2CEE"/>
    <w:multiLevelType w:val="multilevel"/>
    <w:tmpl w:val="BA0CE50E"/>
    <w:lvl w:ilvl="0">
      <w:start w:val="1"/>
      <w:numFmt w:val="decimal"/>
      <w:lvlText w:val="3.7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7.%3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 w15:restartNumberingAfterBreak="0">
    <w:nsid w:val="466976DB"/>
    <w:multiLevelType w:val="multilevel"/>
    <w:tmpl w:val="01E87A10"/>
    <w:lvl w:ilvl="0">
      <w:start w:val="1"/>
      <w:numFmt w:val="decimal"/>
      <w:lvlText w:val="3.8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8.%3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6" w15:restartNumberingAfterBreak="0">
    <w:nsid w:val="5B464E04"/>
    <w:multiLevelType w:val="multilevel"/>
    <w:tmpl w:val="BCD02808"/>
    <w:lvl w:ilvl="0">
      <w:start w:val="1"/>
      <w:numFmt w:val="decimal"/>
      <w:lvlText w:val="3.4.%1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3.%3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 w15:restartNumberingAfterBreak="0">
    <w:nsid w:val="5D670CB5"/>
    <w:multiLevelType w:val="multilevel"/>
    <w:tmpl w:val="0A1C3BDE"/>
    <w:lvl w:ilvl="0">
      <w:start w:val="1"/>
      <w:numFmt w:val="decimal"/>
      <w:lvlText w:val="3.2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2.%3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8" w15:restartNumberingAfterBreak="0">
    <w:nsid w:val="7FE2501D"/>
    <w:multiLevelType w:val="multilevel"/>
    <w:tmpl w:val="F1107924"/>
    <w:lvl w:ilvl="0">
      <w:start w:val="1"/>
      <w:numFmt w:val="decimal"/>
      <w:lvlText w:val="3.6.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6.%3"/>
      <w:lvlJc w:val="left"/>
      <w:pPr>
        <w:tabs>
          <w:tab w:val="num" w:pos="1642"/>
        </w:tabs>
        <w:ind w:left="1642" w:hanging="7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D2"/>
    <w:rsid w:val="00013B56"/>
    <w:rsid w:val="000709BE"/>
    <w:rsid w:val="00072615"/>
    <w:rsid w:val="000D634B"/>
    <w:rsid w:val="00170A49"/>
    <w:rsid w:val="00185B7B"/>
    <w:rsid w:val="0018643D"/>
    <w:rsid w:val="001B5EFA"/>
    <w:rsid w:val="00226642"/>
    <w:rsid w:val="002347B6"/>
    <w:rsid w:val="002575BC"/>
    <w:rsid w:val="00283E02"/>
    <w:rsid w:val="00285FE8"/>
    <w:rsid w:val="002933A2"/>
    <w:rsid w:val="002C008F"/>
    <w:rsid w:val="003058E4"/>
    <w:rsid w:val="003C4C84"/>
    <w:rsid w:val="003E3068"/>
    <w:rsid w:val="00410091"/>
    <w:rsid w:val="00415189"/>
    <w:rsid w:val="0042296E"/>
    <w:rsid w:val="00452F6E"/>
    <w:rsid w:val="005A50B4"/>
    <w:rsid w:val="005B7FD2"/>
    <w:rsid w:val="00657881"/>
    <w:rsid w:val="00684781"/>
    <w:rsid w:val="006C0C5F"/>
    <w:rsid w:val="007224BD"/>
    <w:rsid w:val="00751188"/>
    <w:rsid w:val="00762E49"/>
    <w:rsid w:val="007C7E80"/>
    <w:rsid w:val="00832AF1"/>
    <w:rsid w:val="008344B1"/>
    <w:rsid w:val="00885EED"/>
    <w:rsid w:val="008B115D"/>
    <w:rsid w:val="008C7515"/>
    <w:rsid w:val="00A71A28"/>
    <w:rsid w:val="00A80308"/>
    <w:rsid w:val="00B44CD0"/>
    <w:rsid w:val="00B6401B"/>
    <w:rsid w:val="00B87417"/>
    <w:rsid w:val="00BB61BA"/>
    <w:rsid w:val="00BD25AF"/>
    <w:rsid w:val="00BE493C"/>
    <w:rsid w:val="00C13977"/>
    <w:rsid w:val="00C52D92"/>
    <w:rsid w:val="00C73F8D"/>
    <w:rsid w:val="00C8242E"/>
    <w:rsid w:val="00CD58F0"/>
    <w:rsid w:val="00D060AF"/>
    <w:rsid w:val="00D11A25"/>
    <w:rsid w:val="00D20448"/>
    <w:rsid w:val="00D3614E"/>
    <w:rsid w:val="00D36C79"/>
    <w:rsid w:val="00DC6026"/>
    <w:rsid w:val="00DD7D98"/>
    <w:rsid w:val="00E06EAB"/>
    <w:rsid w:val="00E36D0D"/>
    <w:rsid w:val="00E51684"/>
    <w:rsid w:val="00EA1AA3"/>
    <w:rsid w:val="00EB07BD"/>
    <w:rsid w:val="00EC03D7"/>
    <w:rsid w:val="00F0295B"/>
    <w:rsid w:val="00F166B8"/>
    <w:rsid w:val="00F32F55"/>
    <w:rsid w:val="00F75185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6DBC"/>
  <w15:docId w15:val="{76BB1C0E-982B-4C85-9BB8-4066F78D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43D"/>
    <w:rPr>
      <w:sz w:val="18"/>
      <w:szCs w:val="18"/>
    </w:rPr>
  </w:style>
  <w:style w:type="paragraph" w:styleId="a7">
    <w:name w:val="Date"/>
    <w:basedOn w:val="a"/>
    <w:next w:val="a"/>
    <w:link w:val="a8"/>
    <w:semiHidden/>
    <w:rsid w:val="0018643D"/>
    <w:rPr>
      <w:szCs w:val="20"/>
    </w:rPr>
  </w:style>
  <w:style w:type="character" w:customStyle="1" w:styleId="a8">
    <w:name w:val="日期 字符"/>
    <w:basedOn w:val="a0"/>
    <w:link w:val="a7"/>
    <w:semiHidden/>
    <w:rsid w:val="0018643D"/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"/>
    <w:link w:val="aa"/>
    <w:semiHidden/>
    <w:rsid w:val="0018643D"/>
    <w:pPr>
      <w:spacing w:line="360" w:lineRule="auto"/>
      <w:ind w:left="720" w:hangingChars="300" w:hanging="720"/>
    </w:pPr>
    <w:rPr>
      <w:sz w:val="24"/>
      <w:szCs w:val="20"/>
    </w:rPr>
  </w:style>
  <w:style w:type="character" w:customStyle="1" w:styleId="aa">
    <w:name w:val="正文文本缩进 字符"/>
    <w:basedOn w:val="a0"/>
    <w:link w:val="a9"/>
    <w:semiHidden/>
    <w:rsid w:val="0018643D"/>
    <w:rPr>
      <w:rFonts w:ascii="Times New Roman" w:eastAsia="宋体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7D9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D7D9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8C75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640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Company>GE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User</dc:creator>
  <cp:keywords/>
  <dc:description/>
  <cp:lastModifiedBy>Liu, Chunyan (GE Healthcare)</cp:lastModifiedBy>
  <cp:revision>37</cp:revision>
  <cp:lastPrinted>2017-03-07T02:16:00Z</cp:lastPrinted>
  <dcterms:created xsi:type="dcterms:W3CDTF">2017-03-07T04:40:00Z</dcterms:created>
  <dcterms:modified xsi:type="dcterms:W3CDTF">2021-08-26T05:53:00Z</dcterms:modified>
</cp:coreProperties>
</file>