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 xml:space="preserve">一次性使用子宫颈扩张球囊导管参数 </w:t>
      </w:r>
    </w:p>
    <w:p>
      <w:pPr>
        <w:ind w:firstLine="1210" w:firstLineChars="55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ind w:firstLine="1210" w:firstLineChars="55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导管外径6mm、长度335(±20)mm、孔间距43（±10）mm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宫颈扩张球囊导管由导管、球囊、尖端、充盈止逆阀、Y型连接器和锁定环组成、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导管、球囊、Y型连接器和尖端由硅胶制成；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充盈止逆阀由苯乙烯-丁二烯-丙烯腈共聚物(ABSA)制成；锁定环由聚乙烯（PE）制成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ZDhhNTBkODc2YTBkYTJlNzAxMmIwYzc5MDk2ZjkifQ=="/>
  </w:docVars>
  <w:rsids>
    <w:rsidRoot w:val="00133CC2"/>
    <w:rsid w:val="00133CC2"/>
    <w:rsid w:val="003F0DB0"/>
    <w:rsid w:val="31E3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147</Characters>
  <Lines>1</Lines>
  <Paragraphs>1</Paragraphs>
  <TotalTime>6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2022-09-16T02:24:00Z</dcterms:created>
  <dc:creator>PC</dc:creator>
  <cp:lastModifiedBy>雾里看花刘蓉</cp:lastModifiedBy>
  <dcterms:modified xsi:type="dcterms:W3CDTF">2023-05-31T02:59:56Z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C84656C1C62346E0BE7AD5EB16A2ABC2_13</vt:lpwstr>
  </property>
</Properties>
</file>