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65"/>
        </w:tabs>
        <w:spacing w:line="360" w:lineRule="auto"/>
        <w:outlineLvl w:val="1"/>
        <w:rPr>
          <w:rFonts w:hint="eastAsia" w:ascii="仿宋" w:hAnsi="仿宋" w:eastAsia="仿宋" w:cs="仿宋"/>
          <w:color w:val="000000"/>
          <w:kern w:val="0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格式1响应文件封面格式</w:t>
      </w:r>
    </w:p>
    <w:p>
      <w:pPr>
        <w:tabs>
          <w:tab w:val="left" w:pos="7665"/>
        </w:tabs>
        <w:spacing w:line="360" w:lineRule="auto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kern w:val="0"/>
          <w:sz w:val="94"/>
          <w:szCs w:val="9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56"/>
          <w:szCs w:val="56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56"/>
          <w:szCs w:val="56"/>
        </w:rPr>
        <w:t>响应文件</w:t>
      </w:r>
    </w:p>
    <w:p>
      <w:pPr>
        <w:pStyle w:val="10"/>
        <w:rPr>
          <w:rFonts w:hint="eastAsia" w:ascii="仿宋" w:hAnsi="仿宋" w:eastAsia="仿宋" w:cs="仿宋"/>
          <w:color w:val="000000"/>
        </w:rPr>
      </w:pPr>
    </w:p>
    <w:p>
      <w:pPr>
        <w:pStyle w:val="10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项目名称：</w:t>
      </w:r>
    </w:p>
    <w:p>
      <w:pPr>
        <w:pStyle w:val="2"/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供应商（加盖公章）：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公司名字</w:t>
      </w:r>
    </w:p>
    <w:p>
      <w:pPr>
        <w:pStyle w:val="2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法定代表人或其委托代理人签字：</w:t>
      </w: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联系电话：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</w:pPr>
    </w:p>
    <w:p>
      <w:pPr>
        <w:tabs>
          <w:tab w:val="left" w:pos="7665"/>
        </w:tabs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br w:type="page"/>
      </w:r>
      <w:bookmarkStart w:id="0" w:name="_Toc32112"/>
      <w:bookmarkStart w:id="1" w:name="_Toc23916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供应商的资格声明</w:t>
      </w:r>
      <w:bookmarkEnd w:id="0"/>
      <w:bookmarkEnd w:id="1"/>
    </w:p>
    <w:p>
      <w:pPr>
        <w:widowControl/>
        <w:spacing w:line="360" w:lineRule="auto"/>
        <w:ind w:firstLine="3313" w:firstLineChars="1100"/>
        <w:jc w:val="left"/>
        <w:outlineLvl w:val="1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供应商的资格声明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______________（公司名称）作为参加本次谈判活动的供应商，现郑重承诺：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、本公司具备合格供应商的一切条件，具有良好的商业信誉。本公司完全满足供应商的资格要求（包括：（1）具有独立承担民事责任的能力；（2）具有良好的商业信誉和健全的财务会计制度；（3）具有履行合同所必需的设备和专业技术能力；（4）有依法缴纳税收和社会保障资金的良好记录；（5）参加采购活动前三年内，在经营活动中没有重大违法记录；（6）法律、行政法规规定的其他条件）。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本公司完全符合“单位负责人为同一人或者存在直接控股、管理关系的不同供应商，不得参加同一合同项下的采购活动。除单一来源采购项目外，为采购项目提供整体设计、规范编制或者项目管理、监理、检测等服务的供应商，不得再参加该采购项目的其他采购活动。”、重大违法记录，是指供应商因违法经营受到刑事处罚或者责令停产停业、吊销许可证或者执照、较大数额罚款等行政处罚。供应商在参加采购活动前3年内因违法经营被禁止在一定期限内参加采购活动，期限届满的，可以参加采购活动。”之相关规定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3、本公司不属于“单位负责人为同一人或者存在直接控股、管理关系的不同供应商不得参加同一合同项下的采购活动”中的限定要求。也未参与本采购项目前期咨询论证，不属于禁止参加本项目响应的供应商。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供应商名称（盖章）：</w:t>
      </w:r>
    </w:p>
    <w:p>
      <w:pPr>
        <w:pStyle w:val="2"/>
        <w:rPr>
          <w:rFonts w:hint="eastAsia"/>
          <w:lang w:eastAsia="zh-CN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2" w:name="_Toc8114"/>
      <w:bookmarkStart w:id="3" w:name="_Toc5214"/>
      <w:bookmarkStart w:id="4" w:name="_Toc5868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响应承诺函</w:t>
      </w:r>
      <w:bookmarkEnd w:id="2"/>
      <w:bookmarkEnd w:id="3"/>
      <w:bookmarkEnd w:id="4"/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响应承诺函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bookmarkStart w:id="5" w:name="_Toc320622599"/>
      <w:bookmarkEnd w:id="5"/>
      <w:bookmarkStart w:id="6" w:name="_Toc320622605"/>
      <w:bookmarkEnd w:id="6"/>
      <w:bookmarkStart w:id="7" w:name="_Toc320622609"/>
      <w:bookmarkEnd w:id="7"/>
      <w:bookmarkStart w:id="8" w:name="_Toc320622602"/>
      <w:bookmarkEnd w:id="8"/>
      <w:bookmarkStart w:id="9" w:name="_Toc320622619"/>
      <w:bookmarkEnd w:id="9"/>
      <w:bookmarkStart w:id="10" w:name="_Toc320622596"/>
      <w:bookmarkEnd w:id="10"/>
      <w:bookmarkStart w:id="11" w:name="_Toc320622597"/>
      <w:bookmarkEnd w:id="11"/>
      <w:bookmarkStart w:id="12" w:name="_Toc320622612"/>
      <w:bookmarkEnd w:id="12"/>
      <w:bookmarkStart w:id="13" w:name="_Toc320622620"/>
      <w:bookmarkEnd w:id="13"/>
      <w:bookmarkStart w:id="14" w:name="_Toc320622606"/>
      <w:bookmarkEnd w:id="14"/>
      <w:bookmarkStart w:id="15" w:name="_Toc320622615"/>
      <w:bookmarkEnd w:id="15"/>
      <w:bookmarkStart w:id="16" w:name="_Toc320622627"/>
      <w:bookmarkEnd w:id="16"/>
      <w:bookmarkStart w:id="17" w:name="_Toc320622626"/>
      <w:bookmarkEnd w:id="17"/>
      <w:bookmarkStart w:id="18" w:name="_Toc320622624"/>
      <w:bookmarkEnd w:id="18"/>
      <w:bookmarkStart w:id="19" w:name="_Toc320622617"/>
      <w:bookmarkEnd w:id="19"/>
      <w:bookmarkStart w:id="20" w:name="_Toc320622613"/>
      <w:bookmarkEnd w:id="20"/>
      <w:bookmarkStart w:id="21" w:name="_Toc320622614"/>
      <w:bookmarkEnd w:id="21"/>
      <w:bookmarkStart w:id="22" w:name="_Toc320622603"/>
      <w:bookmarkEnd w:id="22"/>
      <w:bookmarkStart w:id="23" w:name="_Toc320622611"/>
      <w:bookmarkEnd w:id="23"/>
      <w:bookmarkStart w:id="24" w:name="_Toc320622618"/>
      <w:bookmarkEnd w:id="24"/>
      <w:bookmarkStart w:id="25" w:name="_Toc320622625"/>
      <w:bookmarkEnd w:id="25"/>
      <w:bookmarkStart w:id="26" w:name="_Toc320622601"/>
      <w:bookmarkEnd w:id="26"/>
      <w:bookmarkStart w:id="27" w:name="_Toc320622593"/>
      <w:bookmarkEnd w:id="27"/>
      <w:bookmarkStart w:id="28" w:name="_Toc320622623"/>
      <w:bookmarkEnd w:id="28"/>
      <w:bookmarkStart w:id="29" w:name="_Toc320622622"/>
      <w:bookmarkEnd w:id="29"/>
      <w:bookmarkStart w:id="30" w:name="_Toc320622607"/>
      <w:bookmarkEnd w:id="30"/>
      <w:bookmarkStart w:id="31" w:name="_Toc320622600"/>
      <w:bookmarkEnd w:id="31"/>
      <w:bookmarkStart w:id="32" w:name="_Toc320622604"/>
      <w:bookmarkEnd w:id="32"/>
      <w:bookmarkStart w:id="33" w:name="_Toc320622621"/>
      <w:bookmarkEnd w:id="33"/>
      <w:bookmarkStart w:id="34" w:name="_Toc320622594"/>
      <w:bookmarkEnd w:id="34"/>
      <w:bookmarkStart w:id="35" w:name="_Toc320622595"/>
      <w:bookmarkEnd w:id="35"/>
      <w:bookmarkStart w:id="36" w:name="_Toc320622610"/>
      <w:bookmarkEnd w:id="36"/>
      <w:bookmarkStart w:id="37" w:name="_Toc320622616"/>
      <w:bookmarkEnd w:id="37"/>
      <w:bookmarkStart w:id="38" w:name="_Toc320622608"/>
      <w:bookmarkEnd w:id="38"/>
      <w:bookmarkStart w:id="39" w:name="_Toc320622598"/>
      <w:bookmarkEnd w:id="39"/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我方已全面研究了（项目名称）的响应文件，决定参加贵单位组织的本项目的响应。我方授权（姓名、职务）代表我方（响应单位的名称）全权处理本项目响应的有关事宜。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1、我方对所提交的响应文件其真实性、合法性承担一切法律责任。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2、一旦我方成交，我方将严格按照响应文件第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4"/>
        </w:rPr>
        <w:t>章的规定的所有要求，向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4"/>
        </w:rPr>
        <w:t>提供所需货物及服务，认真履行合同规定的责任和义务，并按照合同相关规定完成项目。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、我方已详细审查全部响应文件，包括修改文件（如有）以及全部参考资料和有关附件。我方已完全理解，并同意放弃对此有不清楚、误解以及对采购文件内容质疑的权利。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</w:rPr>
        <w:t>、响应有效期：自递交响应文件之日起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90</w:t>
      </w:r>
      <w:r>
        <w:rPr>
          <w:rFonts w:hint="eastAsia" w:ascii="仿宋" w:hAnsi="仿宋" w:eastAsia="仿宋" w:cs="仿宋"/>
          <w:color w:val="000000"/>
          <w:sz w:val="24"/>
        </w:rPr>
        <w:t>天。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</w:rPr>
        <w:t>、我方愿意提供贵单位可能另外要求的，与采购活动有关的文件资料，并保证我方已提供和将要提供的文件资料是真实、准确的。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加盖</w:t>
      </w:r>
      <w:r>
        <w:rPr>
          <w:rFonts w:hint="eastAsia" w:ascii="仿宋" w:hAnsi="仿宋" w:eastAsia="仿宋" w:cs="仿宋"/>
          <w:color w:val="000000"/>
          <w:sz w:val="24"/>
        </w:rPr>
        <w:t>公章）：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法定代表人（或授权代表）签字：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pStyle w:val="2"/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Cs w:val="28"/>
        </w:rPr>
        <w:br w:type="page"/>
      </w:r>
      <w:bookmarkStart w:id="40" w:name="_Toc24369"/>
      <w:bookmarkStart w:id="41" w:name="_Toc4968"/>
      <w:bookmarkStart w:id="42" w:name="_Toc12013"/>
      <w:bookmarkStart w:id="43" w:name="法定代表人授权委托书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格式4中小企业声明函</w:t>
      </w:r>
      <w:bookmarkEnd w:id="40"/>
      <w:bookmarkEnd w:id="41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中小企业声明函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如涉及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bookmarkStart w:id="44" w:name="_Toc387658050"/>
      <w:bookmarkStart w:id="45" w:name="_Toc417911732"/>
      <w:bookmarkStart w:id="46" w:name="_Toc419811733"/>
      <w:bookmarkStart w:id="47" w:name="_Toc413748654"/>
      <w:bookmarkStart w:id="48" w:name="_Toc387147344"/>
      <w:r>
        <w:rPr>
          <w:rFonts w:hint="eastAsia" w:ascii="仿宋" w:hAnsi="仿宋" w:eastAsia="仿宋" w:cs="仿宋"/>
          <w:color w:val="000000"/>
          <w:sz w:val="24"/>
          <w:szCs w:val="24"/>
        </w:rPr>
        <w:t>本公司（联合体）郑重声明，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参照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《政府采购促进中小企业发展管理办法》（财库﹝2020﹞46号）的规定，本公司（联合体）参加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射洪市中医院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（项目名称）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采购活动，服务全部由符合政策要求的中小企业承接。相关企业（含联合体中的中小企业、签订分包意向协议的中小企业）的具体情况如下：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（标的名称）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，属于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（采购文件中明确的所属行业）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；承建（承接）企业为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（企业名称）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，从业人员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人，营业收入为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万元，资产总额为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万元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属于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（中型企业、小型企业、微型企业）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……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以上企业，不属于大企业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的分支机构，不存在控股股东为大企业的情形，也不存在与大企业的负责人为同一人的情形。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本企业对上述声明内容的真实性负责。如有虚假，将依法承担相应责任。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企业名称（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加盖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盖章）：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日期：</w:t>
      </w: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</w:p>
    <w:bookmarkEnd w:id="44"/>
    <w:bookmarkEnd w:id="45"/>
    <w:bookmarkEnd w:id="46"/>
    <w:bookmarkEnd w:id="47"/>
    <w:bookmarkEnd w:id="48"/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highlight w:val="none"/>
          <w:lang w:val="en-US" w:eastAsia="zh-CN"/>
        </w:rPr>
        <w:t>注：从业人员、营业收入、资产总额填报上一年度数据，无上一年度数据的新成立企业可不填报。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00" w:lineRule="exact"/>
        <w:rPr>
          <w:rFonts w:hint="eastAsia" w:ascii="仿宋" w:hAnsi="仿宋" w:eastAsia="仿宋" w:cs="仿宋"/>
          <w:color w:val="000000"/>
          <w:sz w:val="22"/>
          <w:szCs w:val="22"/>
        </w:rPr>
      </w:pPr>
    </w:p>
    <w:p>
      <w:pPr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</w:rPr>
        <w:br w:type="page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法定代表人授权委托书</w:t>
      </w:r>
      <w:bookmarkEnd w:id="42"/>
      <w:bookmarkEnd w:id="43"/>
    </w:p>
    <w:p>
      <w:pPr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法定代表人授权委托书</w:t>
      </w:r>
    </w:p>
    <w:p>
      <w:pPr>
        <w:pStyle w:val="5"/>
        <w:spacing w:line="360" w:lineRule="auto"/>
        <w:ind w:firstLine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供应商全称）法定代表人____________授权委托_____________为我的代理人，参加贵单位组织的（项目名称）（项目编号：）的响应。代理人在本次采购中所签署的一切文件和处理的一切有关事宜，我公司均予承认，所产生的法律后果均由我单位承担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代理人无转委托权，本授权书自年月日签字生效，特此声明。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供应商名称（公章）：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授权代表（签字）：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日期: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附：代理人身份证复印件（身份证复印件加盖公章）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说明：1）</w:t>
      </w: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上述证明文件在谈判文件中附有代理人身份证复印件（身份证复印件加盖公章）时才能生效</w:t>
      </w:r>
      <w:r>
        <w:rPr>
          <w:rFonts w:hint="eastAsia" w:ascii="仿宋" w:hAnsi="仿宋" w:eastAsia="仿宋" w:cs="仿宋"/>
          <w:b/>
          <w:color w:val="000000"/>
          <w:sz w:val="24"/>
        </w:rPr>
        <w:t>。2）谈判文件均由供应商法定代表人签字的,谈判文件中可不提供该附件的内容。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49" w:name="供应商基本情况表"/>
      <w:bookmarkStart w:id="50" w:name="_Toc31515"/>
      <w:bookmarkStart w:id="51" w:name="_Toc14821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供应商基本情况表</w:t>
      </w:r>
      <w:bookmarkEnd w:id="49"/>
      <w:bookmarkEnd w:id="50"/>
      <w:bookmarkEnd w:id="51"/>
    </w:p>
    <w:p>
      <w:pPr>
        <w:pStyle w:val="5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供应商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基本情况表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980"/>
        <w:gridCol w:w="1217"/>
        <w:gridCol w:w="1167"/>
        <w:gridCol w:w="83"/>
        <w:gridCol w:w="8"/>
        <w:gridCol w:w="1321"/>
        <w:gridCol w:w="117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供应商名称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注册地址</w:t>
            </w:r>
          </w:p>
        </w:tc>
        <w:tc>
          <w:tcPr>
            <w:tcW w:w="345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传真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网址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组织结构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技术负责人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成立时间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2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企业资质等级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其中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项目经理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营业执照号</w:t>
            </w:r>
          </w:p>
        </w:tc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注册资金</w:t>
            </w:r>
          </w:p>
        </w:tc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技工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经营范围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供应商名称（公章）：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</w:t>
      </w:r>
      <w:r>
        <w:rPr>
          <w:rFonts w:hint="eastAsia" w:ascii="仿宋" w:hAnsi="仿宋" w:eastAsia="仿宋" w:cs="仿宋"/>
          <w:bCs/>
          <w:color w:val="000000"/>
          <w:sz w:val="24"/>
        </w:rPr>
        <w:t>或授权代表（签字）：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snapToGrid w:val="0"/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br w:type="page"/>
      </w:r>
      <w:bookmarkStart w:id="52" w:name="_Toc21020"/>
      <w:bookmarkStart w:id="53" w:name="_Toc31733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报价一览表</w:t>
      </w:r>
      <w:bookmarkEnd w:id="52"/>
      <w:bookmarkEnd w:id="53"/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报价一览表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（不装入响应文件，现场单独提交）</w:t>
      </w:r>
    </w:p>
    <w:tbl>
      <w:tblPr>
        <w:tblStyle w:val="8"/>
        <w:tblW w:w="9365" w:type="dxa"/>
        <w:tblInd w:w="3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8"/>
        <w:gridCol w:w="71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9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第一轮报价：</w:t>
            </w:r>
          </w:p>
        </w:tc>
        <w:tc>
          <w:tcPr>
            <w:tcW w:w="7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人民币小写：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/元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人民币大写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</w:p>
        </w:tc>
      </w:tr>
    </w:tbl>
    <w:p>
      <w:pPr>
        <w:widowControl/>
        <w:spacing w:line="360" w:lineRule="auto"/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</w:pPr>
    </w:p>
    <w:p>
      <w:pPr>
        <w:widowControl/>
        <w:spacing w:line="360" w:lineRule="auto"/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24"/>
        </w:rPr>
        <w:t>注：1、报价应是最终用户验收合格后的总价，包括人工费、交通费、编制费、税费等本项目实施的一切费用</w:t>
      </w:r>
      <w:r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  <w:t>。</w:t>
      </w:r>
    </w:p>
    <w:p>
      <w:pPr>
        <w:pStyle w:val="2"/>
        <w:rPr>
          <w:rFonts w:hint="default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2"/>
          <w:sz w:val="24"/>
          <w:szCs w:val="24"/>
          <w:lang w:val="en-US" w:eastAsia="zh-CN" w:bidi="ar-SA"/>
        </w:rPr>
        <w:t>若为实物类，填写上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2"/>
          <w:sz w:val="24"/>
          <w:szCs w:val="24"/>
          <w:lang w:val="en-US" w:eastAsia="zh-CN" w:bidi="ar-SA"/>
        </w:rPr>
        <w:t>生产厂家及规格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2"/>
          <w:sz w:val="24"/>
          <w:szCs w:val="24"/>
          <w:lang w:val="en-US" w:eastAsia="zh-CN" w:bidi="ar-SA"/>
        </w:rPr>
        <w:t>，格式可自拟。</w:t>
      </w:r>
    </w:p>
    <w:p>
      <w:pPr>
        <w:adjustRightInd w:val="0"/>
        <w:spacing w:line="360" w:lineRule="auto"/>
        <w:ind w:firstLine="550" w:firstLineChars="250"/>
        <w:jc w:val="left"/>
        <w:rPr>
          <w:rStyle w:val="12"/>
          <w:rFonts w:hint="eastAsia" w:ascii="仿宋" w:hAnsi="仿宋" w:eastAsia="仿宋" w:cs="仿宋"/>
          <w:color w:val="000000"/>
          <w:lang w:eastAsia="zh-CN" w:bidi="ar"/>
        </w:rPr>
      </w:pPr>
    </w:p>
    <w:p>
      <w:pPr>
        <w:adjustRightInd w:val="0"/>
        <w:spacing w:line="360" w:lineRule="auto"/>
        <w:jc w:val="left"/>
        <w:rPr>
          <w:rStyle w:val="12"/>
          <w:rFonts w:hint="eastAsia" w:ascii="仿宋" w:hAnsi="仿宋" w:eastAsia="仿宋" w:cs="仿宋"/>
          <w:color w:val="000000"/>
          <w:lang w:eastAsia="zh-CN" w:bidi="ar"/>
        </w:rPr>
      </w:pPr>
      <w:bookmarkStart w:id="68" w:name="_GoBack"/>
      <w:bookmarkEnd w:id="68"/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供应商名称：（盖章）</w:t>
      </w:r>
    </w:p>
    <w:p>
      <w:pPr>
        <w:pStyle w:val="2"/>
        <w:rPr>
          <w:rFonts w:hint="eastAsia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pStyle w:val="2"/>
        <w:rPr>
          <w:rFonts w:hint="eastAsia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lang w:eastAsia="zh-CN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lang w:eastAsia="zh-CN"/>
        </w:rPr>
      </w:pPr>
      <w:bookmarkStart w:id="54" w:name="_Toc31885"/>
    </w:p>
    <w:p>
      <w:pPr>
        <w:rPr>
          <w:rFonts w:hint="eastAsia" w:ascii="仿宋" w:hAnsi="仿宋" w:eastAsia="仿宋" w:cs="仿宋"/>
          <w:color w:val="000000"/>
        </w:rPr>
      </w:pP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color w:val="000000"/>
        </w:rPr>
      </w:pPr>
    </w:p>
    <w:bookmarkEnd w:id="54"/>
    <w:p>
      <w:pPr>
        <w:pStyle w:val="2"/>
        <w:spacing w:line="240" w:lineRule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55" w:name="_Toc9827"/>
      <w:bookmarkStart w:id="56" w:name="技术偏离表"/>
      <w:bookmarkStart w:id="57" w:name="_Toc31375"/>
      <w:bookmarkStart w:id="58" w:name="_Toc5982"/>
      <w:bookmarkStart w:id="59" w:name="_Toc16167"/>
      <w:bookmarkStart w:id="60" w:name="_Toc24993"/>
      <w:r>
        <w:rPr>
          <w:rFonts w:hint="eastAsia" w:ascii="仿宋" w:hAnsi="仿宋" w:eastAsia="仿宋" w:cs="仿宋"/>
          <w:color w:val="000000"/>
          <w:sz w:val="28"/>
          <w:szCs w:val="28"/>
        </w:rPr>
        <w:t>格式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分项报价明细表</w:t>
      </w:r>
      <w:bookmarkEnd w:id="55"/>
    </w:p>
    <w:p>
      <w:pPr>
        <w:numPr>
          <w:ilvl w:val="0"/>
          <w:numId w:val="1"/>
        </w:num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分项报价明细表</w:t>
      </w:r>
    </w:p>
    <w:p>
      <w:pPr>
        <w:pStyle w:val="4"/>
        <w:bidi w:val="0"/>
        <w:jc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和报价一览表一起装订成册，单独密封</w:t>
      </w:r>
      <w:r>
        <w:rPr>
          <w:rFonts w:hint="eastAsia"/>
          <w:b w:val="0"/>
          <w:bCs/>
          <w:lang w:eastAsia="zh-CN"/>
        </w:rPr>
        <w:t>）</w:t>
      </w:r>
    </w:p>
    <w:p>
      <w:pPr>
        <w:pStyle w:val="5"/>
        <w:tabs>
          <w:tab w:val="left" w:pos="7020"/>
        </w:tabs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ab/>
      </w:r>
    </w:p>
    <w:tbl>
      <w:tblPr>
        <w:tblStyle w:val="8"/>
        <w:tblpPr w:leftFromText="180" w:rightFromText="180" w:vertAnchor="text" w:horzAnchor="page" w:tblpX="1725" w:tblpY="62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450"/>
        <w:gridCol w:w="712"/>
        <w:gridCol w:w="763"/>
        <w:gridCol w:w="687"/>
        <w:gridCol w:w="825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56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分项报价合计（元）：大写：</w:t>
            </w:r>
          </w:p>
        </w:tc>
      </w:tr>
    </w:tbl>
    <w:p>
      <w:pPr>
        <w:pStyle w:val="5"/>
        <w:tabs>
          <w:tab w:val="left" w:pos="7560"/>
        </w:tabs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注：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供应商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必须按“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分项报价明细表”的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内容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详细报出总价的各个组成部分的报价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，格式可自拟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“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分项报价明细表”各分项报价合计应当与“报价一览表”报价合计相等。</w:t>
      </w: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供应商名称：XXX（盖单位公章）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法定代表人或授权代表（签字或盖章）：XXX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日期：XXX年XXX月XXX日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9</w:t>
      </w:r>
      <w:bookmarkEnd w:id="56"/>
      <w:bookmarkEnd w:id="57"/>
      <w:bookmarkEnd w:id="58"/>
      <w:bookmarkEnd w:id="59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技术</w:t>
      </w:r>
      <w:bookmarkEnd w:id="60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应答表</w:t>
      </w:r>
    </w:p>
    <w:p>
      <w:pPr>
        <w:pStyle w:val="5"/>
        <w:spacing w:line="360" w:lineRule="auto"/>
        <w:ind w:firstLine="3253" w:firstLineChars="900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技术应答表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项目名称：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3069"/>
        <w:gridCol w:w="321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谈判文件条目号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pStyle w:val="13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谈判文件要求</w:t>
            </w:r>
          </w:p>
          <w:p>
            <w:pPr>
              <w:pStyle w:val="13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响应文件的应答情况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/>
          <w:bCs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lang w:eastAsia="zh-CN"/>
        </w:rPr>
        <w:t>注：</w:t>
      </w:r>
      <w:r>
        <w:rPr>
          <w:rFonts w:hint="eastAsia" w:ascii="仿宋" w:hAnsi="仿宋" w:eastAsia="仿宋" w:cs="仿宋"/>
          <w:color w:val="000000"/>
          <w:sz w:val="24"/>
        </w:rPr>
        <w:t>供应商必须把采购项目的全部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服务</w:t>
      </w:r>
      <w:r>
        <w:rPr>
          <w:rFonts w:hint="eastAsia" w:ascii="仿宋" w:hAnsi="仿宋" w:eastAsia="仿宋" w:cs="仿宋"/>
          <w:color w:val="000000"/>
          <w:sz w:val="24"/>
        </w:rPr>
        <w:t>内容事项列入此表。</w:t>
      </w:r>
    </w:p>
    <w:p>
      <w:pPr>
        <w:spacing w:line="48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供应商名称（公章）：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24" w:firstLineChars="177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日期: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61" w:name="服务应答表"/>
      <w:bookmarkStart w:id="62" w:name="_Toc4838"/>
      <w:bookmarkStart w:id="63" w:name="_Toc24144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商务应答表</w:t>
      </w:r>
      <w:bookmarkEnd w:id="61"/>
      <w:bookmarkEnd w:id="62"/>
      <w:bookmarkEnd w:id="63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商务应答表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项目名称：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385"/>
        <w:gridCol w:w="2252"/>
        <w:gridCol w:w="271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谈判文件条目号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谈判文件要求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响应文件的应答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注：</w:t>
      </w:r>
      <w:r>
        <w:rPr>
          <w:rFonts w:hint="eastAsia" w:ascii="仿宋" w:hAnsi="仿宋" w:eastAsia="仿宋" w:cs="仿宋"/>
          <w:color w:val="000000"/>
          <w:sz w:val="24"/>
        </w:rPr>
        <w:t>1.供应商必须把采购项目的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第六章</w:t>
      </w:r>
      <w:r>
        <w:rPr>
          <w:rFonts w:hint="eastAsia" w:ascii="仿宋" w:hAnsi="仿宋" w:eastAsia="仿宋" w:cs="仿宋"/>
          <w:color w:val="000000"/>
          <w:sz w:val="24"/>
        </w:rPr>
        <w:t>全部商务内容事项列入此表。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按照采购项目商务要求的顺序对应填写。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供应商必须据实填写，不得虚假填写，否则将取消其谈判或成交资格。</w:t>
      </w:r>
    </w:p>
    <w:p>
      <w:pPr>
        <w:adjustRightInd w:val="0"/>
        <w:spacing w:line="360" w:lineRule="auto"/>
        <w:ind w:firstLine="490" w:firstLineChars="175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供应商名称：（盖章）</w:t>
      </w:r>
    </w:p>
    <w:p>
      <w:pPr>
        <w:pStyle w:val="2"/>
        <w:rPr>
          <w:rFonts w:hint="eastAsia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</w:t>
      </w:r>
      <w:r>
        <w:rPr>
          <w:rFonts w:hint="eastAsia" w:ascii="仿宋" w:hAnsi="仿宋" w:eastAsia="仿宋" w:cs="仿宋"/>
          <w:bCs/>
          <w:color w:val="000000"/>
          <w:sz w:val="24"/>
        </w:rPr>
        <w:t>：</w:t>
      </w:r>
    </w:p>
    <w:p>
      <w:pPr>
        <w:pStyle w:val="2"/>
        <w:rPr>
          <w:rFonts w:hint="eastAsia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pStyle w:val="11"/>
        <w:spacing w:before="46" w:after="46"/>
        <w:ind w:firstLine="0" w:firstLineChars="0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br w:type="page"/>
      </w:r>
      <w:bookmarkStart w:id="64" w:name="_Toc18245"/>
      <w:bookmarkStart w:id="65" w:name="_Toc15295"/>
      <w:bookmarkStart w:id="66" w:name="_Toc10948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项目实施主要人员情况表</w:t>
      </w:r>
      <w:bookmarkEnd w:id="64"/>
      <w:bookmarkEnd w:id="65"/>
      <w:bookmarkEnd w:id="66"/>
    </w:p>
    <w:p>
      <w:pPr>
        <w:pStyle w:val="11"/>
        <w:spacing w:before="46" w:after="46"/>
        <w:ind w:firstLine="723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项目实施主要人员情况表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项目名称：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12"/>
        <w:gridCol w:w="901"/>
        <w:gridCol w:w="901"/>
        <w:gridCol w:w="1168"/>
        <w:gridCol w:w="1276"/>
        <w:gridCol w:w="708"/>
        <w:gridCol w:w="71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类别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常住地</w:t>
            </w:r>
          </w:p>
        </w:tc>
        <w:tc>
          <w:tcPr>
            <w:tcW w:w="3517" w:type="dxa"/>
            <w:gridSpan w:val="4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证书名称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证号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术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理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供应商名称（公章）：</w:t>
      </w: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法定代表人或授权代表（签字）：</w:t>
      </w: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pStyle w:val="11"/>
        <w:spacing w:before="46" w:after="46"/>
        <w:ind w:firstLine="0" w:firstLineChars="0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bookmarkStart w:id="67" w:name="_Toc15073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谈判文件</w:t>
      </w:r>
      <w:bookmarkEnd w:id="67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第五章要求提供的相关证明材料（如与本章相关资料重复可不用在提供）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B65E1"/>
    <w:multiLevelType w:val="singleLevel"/>
    <w:tmpl w:val="E3BB65E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FC94C5"/>
    <w:multiLevelType w:val="singleLevel"/>
    <w:tmpl w:val="56FC94C5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03C30FAB"/>
    <w:rsid w:val="086B6AC5"/>
    <w:rsid w:val="0E362B31"/>
    <w:rsid w:val="20456632"/>
    <w:rsid w:val="30AF2602"/>
    <w:rsid w:val="331F38CA"/>
    <w:rsid w:val="3CF93D3C"/>
    <w:rsid w:val="56550CCA"/>
    <w:rsid w:val="61A868F5"/>
    <w:rsid w:val="6248489D"/>
    <w:rsid w:val="6A5844F3"/>
    <w:rsid w:val="701C386C"/>
    <w:rsid w:val="770229B7"/>
    <w:rsid w:val="7FA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next w:val="1"/>
    <w:autoRedefine/>
    <w:qFormat/>
    <w:uiPriority w:val="0"/>
    <w:pPr>
      <w:spacing w:after="120"/>
    </w:pPr>
    <w:rPr>
      <w:rFonts w:ascii="Calibri" w:hAnsi="Calibri" w:eastAsia="宋体" w:cs="Times New Roman"/>
      <w:kern w:val="2"/>
      <w:sz w:val="21"/>
      <w:szCs w:val="24"/>
    </w:rPr>
  </w:style>
  <w:style w:type="paragraph" w:styleId="7">
    <w:name w:val="Body Text First Indent"/>
    <w:basedOn w:val="6"/>
    <w:next w:val="1"/>
    <w:qFormat/>
    <w:uiPriority w:val="0"/>
    <w:pPr>
      <w:ind w:firstLine="420" w:firstLineChars="1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_正文段落"/>
    <w:basedOn w:val="1"/>
    <w:autoRedefine/>
    <w:qFormat/>
    <w:uiPriority w:val="0"/>
    <w:pPr>
      <w:spacing w:beforeLines="15" w:afterLines="15" w:line="360" w:lineRule="auto"/>
      <w:ind w:firstLine="200" w:firstLineChars="200"/>
    </w:pPr>
    <w:rPr>
      <w:rFonts w:ascii="宋体" w:eastAsia="仿宋_GB2312"/>
      <w:kern w:val="0"/>
      <w:sz w:val="28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Body Text 21"/>
    <w:basedOn w:val="1"/>
    <w:qFormat/>
    <w:uiPriority w:val="0"/>
    <w:pPr>
      <w:adjustRightInd w:val="0"/>
      <w:spacing w:line="300" w:lineRule="auto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4">
    <w:name w:val="表格"/>
    <w:basedOn w:val="1"/>
    <w:autoRedefine/>
    <w:qFormat/>
    <w:uiPriority w:val="0"/>
    <w:pPr>
      <w:spacing w:line="400" w:lineRule="exac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2609</Words>
  <Characters>2695</Characters>
  <Lines>0</Lines>
  <Paragraphs>0</Paragraphs>
  <TotalTime>12</TotalTime>
  <ScaleCrop>false</ScaleCrop>
  <LinksUpToDate>false</LinksUpToDate>
  <CharactersWithSpaces>2698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2023-09-11T01:12:00Z</dcterms:created>
  <dc:creator>admin</dc:creator>
  <cp:lastModifiedBy>晴姐等风来</cp:lastModifiedBy>
  <dcterms:modified xsi:type="dcterms:W3CDTF">2024-01-03T01:05:01Z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6D01660E69114317AE4130F983D6253B_12</vt:lpwstr>
  </property>
</Properties>
</file>